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00FF" w14:textId="77777777" w:rsidR="00D3309D" w:rsidRPr="008C55B0" w:rsidRDefault="00D3309D" w:rsidP="00D330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Hlk128590412"/>
      <w:r w:rsidRPr="008C55B0">
        <w:rPr>
          <w:rFonts w:ascii="Times New Roman" w:hAnsi="Times New Roman" w:cs="Times New Roman"/>
          <w:b/>
          <w:sz w:val="24"/>
          <w:szCs w:val="24"/>
        </w:rPr>
        <w:t>Обязан ли работодатель оборудовать комнаты для отдыха в рабочее время и психологической разгрузки? Каковы требования к ним?</w:t>
      </w:r>
    </w:p>
    <w:p w14:paraId="1AB113A0" w14:textId="77777777" w:rsidR="00D3309D" w:rsidRPr="008C55B0" w:rsidRDefault="00D3309D" w:rsidP="00D330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B0">
        <w:rPr>
          <w:rFonts w:ascii="Times New Roman" w:hAnsi="Times New Roman" w:cs="Times New Roman"/>
          <w:sz w:val="24"/>
          <w:szCs w:val="24"/>
        </w:rPr>
        <w:t>Работодатель обязан оборудовать комнаты для отдыха в рабочее время и психологической разгрузки (</w:t>
      </w:r>
      <w:r w:rsidRPr="008C55B0">
        <w:rPr>
          <w:rFonts w:ascii="Times New Roman" w:hAnsi="Times New Roman" w:cs="Times New Roman"/>
          <w:b/>
          <w:sz w:val="24"/>
          <w:szCs w:val="24"/>
        </w:rPr>
        <w:t>Статья 216.3. Обеспечение права работников на санитарно-бытовое обслуживание).</w:t>
      </w:r>
    </w:p>
    <w:p w14:paraId="164AA490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Санитарно-бытовое обслуживание работников в соответствии </w:t>
      </w:r>
      <w:r w:rsidRPr="008C55B0">
        <w:rPr>
          <w:rFonts w:ascii="Times New Roman" w:hAnsi="Times New Roman" w:cs="Times New Roman"/>
          <w:sz w:val="24"/>
          <w:szCs w:val="24"/>
          <w:u w:val="single"/>
        </w:rPr>
        <w:t>с требованиями охраны труда</w:t>
      </w:r>
      <w:r w:rsidRPr="008C55B0">
        <w:rPr>
          <w:rFonts w:ascii="Times New Roman" w:hAnsi="Times New Roman" w:cs="Times New Roman"/>
          <w:sz w:val="24"/>
          <w:szCs w:val="24"/>
        </w:rPr>
        <w:t xml:space="preserve"> возлагается на работодателя. В этих целях работодателем по установленным нормам (</w:t>
      </w:r>
      <w:r>
        <w:rPr>
          <w:rFonts w:ascii="Times New Roman" w:hAnsi="Times New Roman" w:cs="Times New Roman"/>
          <w:sz w:val="24"/>
          <w:szCs w:val="24"/>
        </w:rPr>
        <w:t>ч.1 ст.216.3</w:t>
      </w:r>
      <w:r w:rsidRPr="008C55B0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14:paraId="4897EE12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B0">
        <w:rPr>
          <w:rFonts w:ascii="Times New Roman" w:hAnsi="Times New Roman" w:cs="Times New Roman"/>
          <w:sz w:val="24"/>
          <w:szCs w:val="24"/>
        </w:rPr>
        <w:t>оборудуются санитарно-бытовые помещения, помещения для приема пищи, комнаты для отдыха в рабочее время и психологической разгрузки;</w:t>
      </w:r>
    </w:p>
    <w:p w14:paraId="07950681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B0">
        <w:rPr>
          <w:rFonts w:ascii="Times New Roman" w:hAnsi="Times New Roman" w:cs="Times New Roman"/>
          <w:sz w:val="24"/>
          <w:szCs w:val="24"/>
        </w:rPr>
        <w:t>организуются посты для оказания первой помощи, укомплектованные аптечками для оказания первой помощи;</w:t>
      </w:r>
    </w:p>
    <w:p w14:paraId="7B272DCB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B0">
        <w:rPr>
          <w:rFonts w:ascii="Times New Roman" w:hAnsi="Times New Roman" w:cs="Times New Roman"/>
          <w:sz w:val="24"/>
          <w:szCs w:val="24"/>
        </w:rPr>
        <w:t>устанавливаются аппараты (устройства) для обеспечения работников горячих цехов и участков газированной соленой водой и другое.</w:t>
      </w:r>
    </w:p>
    <w:p w14:paraId="2914C806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Требования охраны труда </w:t>
      </w:r>
      <w:proofErr w:type="gramStart"/>
      <w:r w:rsidRPr="008C55B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C55B0"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 (</w:t>
      </w:r>
      <w:r>
        <w:rPr>
          <w:rFonts w:ascii="Times New Roman" w:hAnsi="Times New Roman" w:cs="Times New Roman"/>
          <w:sz w:val="24"/>
          <w:szCs w:val="24"/>
        </w:rPr>
        <w:t>ч.11 ст.209</w:t>
      </w:r>
      <w:r w:rsidRPr="008C55B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1D4A4AA6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>Таким образом, обязанность оборудовать комнату отдыха в рабочее время и психологической нагрузки возникает, если такое требование установлено государственными нормативными требованиями охраны труда или принятым локальным нормативным актом.</w:t>
      </w:r>
    </w:p>
    <w:p w14:paraId="461E8C2F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Норм,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конкретизирующих и </w:t>
      </w:r>
      <w:r w:rsidRPr="008C55B0">
        <w:rPr>
          <w:rFonts w:ascii="Times New Roman" w:hAnsi="Times New Roman" w:cs="Times New Roman"/>
          <w:sz w:val="24"/>
          <w:szCs w:val="24"/>
        </w:rPr>
        <w:t>обязывающих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конкретно </w:t>
      </w:r>
      <w:r w:rsidRPr="008C55B0">
        <w:rPr>
          <w:rFonts w:ascii="Times New Roman" w:hAnsi="Times New Roman" w:cs="Times New Roman"/>
          <w:sz w:val="24"/>
          <w:szCs w:val="24"/>
        </w:rPr>
        <w:t>оборудовать комнаты для отдыха в рабочее время и психологической разгрузки, на данный момент законодательством РФ не установлено.</w:t>
      </w:r>
    </w:p>
    <w:p w14:paraId="1CF4C4AA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Однако устройство новых и (или) реконструкция имеющихся мест организованного отдыха, помещений и комнат релаксации, психологической разгрузки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8C55B0">
        <w:rPr>
          <w:rFonts w:ascii="Times New Roman" w:hAnsi="Times New Roman" w:cs="Times New Roman"/>
          <w:sz w:val="24"/>
          <w:szCs w:val="24"/>
        </w:rPr>
        <w:t>включены в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</w:t>
      </w:r>
      <w:r>
        <w:rPr>
          <w:rFonts w:ascii="Times New Roman" w:hAnsi="Times New Roman" w:cs="Times New Roman"/>
          <w:sz w:val="24"/>
          <w:szCs w:val="24"/>
        </w:rPr>
        <w:t>ч.3 ст.225</w:t>
      </w:r>
      <w:r w:rsidRPr="008C55B0">
        <w:rPr>
          <w:rFonts w:ascii="Times New Roman" w:hAnsi="Times New Roman" w:cs="Times New Roman"/>
          <w:sz w:val="24"/>
          <w:szCs w:val="24"/>
        </w:rPr>
        <w:t xml:space="preserve"> ТК РФ,</w:t>
      </w:r>
      <w:r>
        <w:rPr>
          <w:rFonts w:ascii="Times New Roman" w:hAnsi="Times New Roman" w:cs="Times New Roman"/>
          <w:sz w:val="24"/>
          <w:szCs w:val="24"/>
        </w:rPr>
        <w:t xml:space="preserve"> п.16</w:t>
      </w:r>
      <w:r w:rsidRPr="008C55B0">
        <w:rPr>
          <w:rFonts w:ascii="Times New Roman" w:hAnsi="Times New Roman" w:cs="Times New Roman"/>
          <w:sz w:val="24"/>
          <w:szCs w:val="24"/>
        </w:rPr>
        <w:t xml:space="preserve"> Примерного перечня, утв. Приказом Минтруда России от 29.10.2021 N 771н). </w:t>
      </w:r>
    </w:p>
    <w:p w14:paraId="75295C36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55B0">
        <w:rPr>
          <w:rFonts w:ascii="Times New Roman" w:hAnsi="Times New Roman" w:cs="Times New Roman"/>
          <w:sz w:val="24"/>
          <w:szCs w:val="24"/>
        </w:rPr>
        <w:t>Таким образом, работодатель вправе закрепить в локальном нормативном акте, что он оборудует комнаты для отдыха в рабочее время и психологической разгрузки в качестве мероприятия по улучшению условий и охраны труда, ликвидации или снижению уровней профессиональных рисков либо недопущению повышения их уровней (</w:t>
      </w:r>
      <w:r>
        <w:rPr>
          <w:rFonts w:ascii="Times New Roman" w:hAnsi="Times New Roman" w:cs="Times New Roman"/>
          <w:sz w:val="24"/>
          <w:szCs w:val="24"/>
        </w:rPr>
        <w:t>ст.8</w:t>
      </w:r>
      <w:r w:rsidRPr="008C55B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4EC37522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5B0">
        <w:rPr>
          <w:rFonts w:ascii="Times New Roman" w:hAnsi="Times New Roman" w:cs="Times New Roman"/>
          <w:sz w:val="24"/>
          <w:szCs w:val="24"/>
        </w:rPr>
        <w:t>При оборудовании комнаты для отдыха в рабочее время и психологической разгрузки рекомендуется руководствоваться следующими документами:</w:t>
      </w:r>
    </w:p>
    <w:p w14:paraId="3B717A62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МР 2.2.9.2310-07 </w:t>
      </w:r>
      <w:r w:rsidRPr="008C55B0">
        <w:rPr>
          <w:rFonts w:ascii="Times New Roman" w:hAnsi="Times New Roman" w:cs="Times New Roman"/>
          <w:sz w:val="24"/>
          <w:szCs w:val="24"/>
        </w:rPr>
        <w:t>(утв. Главным государственным санитарным врачом РФ 18.12.2007)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70E410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МР 2.2.9.2311-07</w:t>
      </w:r>
      <w:r w:rsidRPr="008C55B0">
        <w:rPr>
          <w:rFonts w:ascii="Times New Roman" w:hAnsi="Times New Roman" w:cs="Times New Roman"/>
          <w:sz w:val="24"/>
          <w:szCs w:val="24"/>
        </w:rPr>
        <w:t xml:space="preserve"> (утв. Главным государственным санитарным врачом РФ 18.12.2007);</w:t>
      </w:r>
    </w:p>
    <w:p w14:paraId="04E9E0DB" w14:textId="77777777" w:rsidR="00D3309D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B0">
        <w:rPr>
          <w:rFonts w:ascii="Times New Roman" w:hAnsi="Times New Roman" w:cs="Times New Roman"/>
          <w:sz w:val="24"/>
          <w:szCs w:val="24"/>
        </w:rPr>
        <w:t>Межотраслевыми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рекомендациями</w:t>
      </w:r>
      <w:r w:rsidRPr="008C55B0">
        <w:rPr>
          <w:rFonts w:ascii="Times New Roman" w:hAnsi="Times New Roman" w:cs="Times New Roman"/>
          <w:sz w:val="24"/>
          <w:szCs w:val="24"/>
        </w:rPr>
        <w:t xml:space="preserve"> "Определение нормативов времени на отдых и личные надобности" (утв. Госкомтруда СССР);</w:t>
      </w:r>
    </w:p>
    <w:p w14:paraId="1B63D706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44.13330.2011</w:t>
      </w:r>
      <w:r w:rsidRPr="008C55B0">
        <w:rPr>
          <w:rFonts w:ascii="Times New Roman" w:hAnsi="Times New Roman" w:cs="Times New Roman"/>
          <w:sz w:val="24"/>
          <w:szCs w:val="24"/>
        </w:rPr>
        <w:t xml:space="preserve"> "Свод правил. Административные и бытовые здания. Актуализированная редакция СНиП 2.09.04-87" (утв.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8C55B0">
        <w:rPr>
          <w:rFonts w:ascii="Times New Roman" w:hAnsi="Times New Roman" w:cs="Times New Roman"/>
          <w:sz w:val="24"/>
          <w:szCs w:val="24"/>
        </w:rPr>
        <w:t xml:space="preserve"> Минрегиона России от 27.12.2010 N 782) (далее - СП 44.13330.2011).</w:t>
      </w:r>
    </w:p>
    <w:p w14:paraId="603CD420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5B0">
        <w:rPr>
          <w:rFonts w:ascii="Times New Roman" w:hAnsi="Times New Roman" w:cs="Times New Roman"/>
          <w:sz w:val="24"/>
          <w:szCs w:val="24"/>
        </w:rPr>
        <w:t>Так, помещения и места отдыха в рабочее время, а также помещения психологической разгрузки размещаются, как правило, при гардеробных домашней одежды и здравпунктах, с учетом того, что уровень звукового давления в них не должен превышать 65 дБ (</w:t>
      </w:r>
      <w:r>
        <w:rPr>
          <w:rFonts w:ascii="Times New Roman" w:hAnsi="Times New Roman" w:cs="Times New Roman"/>
          <w:sz w:val="24"/>
          <w:szCs w:val="24"/>
        </w:rPr>
        <w:t>абз.1 п.5.43, п.5.45</w:t>
      </w:r>
      <w:r w:rsidRPr="008C55B0">
        <w:rPr>
          <w:rFonts w:ascii="Times New Roman" w:hAnsi="Times New Roman" w:cs="Times New Roman"/>
          <w:sz w:val="24"/>
          <w:szCs w:val="24"/>
        </w:rPr>
        <w:t xml:space="preserve"> СП 44.13330.2011).</w:t>
      </w:r>
    </w:p>
    <w:p w14:paraId="18A2AC64" w14:textId="77777777" w:rsidR="00D3309D" w:rsidRPr="008C55B0" w:rsidRDefault="00D3309D" w:rsidP="00D3309D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Комната психологической разгрузки размещается в специально оборудованном помещении либо в переоборудованной комнате отдыха. Площадь данной комнаты должна проектироваться из расчета 2,0 кв. м на человека, но составлять не менее 18,0 кв. м. Рекомендуемая высота помещения - 3,2 - 3,8 м. Расстояние от стационарных рабочих мест </w:t>
      </w:r>
      <w:r w:rsidRPr="008C55B0">
        <w:rPr>
          <w:rFonts w:ascii="Times New Roman" w:hAnsi="Times New Roman" w:cs="Times New Roman"/>
          <w:sz w:val="24"/>
          <w:szCs w:val="24"/>
        </w:rPr>
        <w:lastRenderedPageBreak/>
        <w:t>до названной комнаты должно быть не более 75 м, а от рабочих мест на площадке предприятия - не более 150 м (</w:t>
      </w:r>
      <w:r>
        <w:rPr>
          <w:rFonts w:ascii="Times New Roman" w:hAnsi="Times New Roman" w:cs="Times New Roman"/>
          <w:sz w:val="24"/>
          <w:szCs w:val="24"/>
        </w:rPr>
        <w:t>п.6.11</w:t>
      </w:r>
      <w:r w:rsidRPr="008C55B0">
        <w:rPr>
          <w:rFonts w:ascii="Times New Roman" w:hAnsi="Times New Roman" w:cs="Times New Roman"/>
          <w:sz w:val="24"/>
          <w:szCs w:val="24"/>
        </w:rPr>
        <w:t xml:space="preserve"> МР 2.2.9.2310-07).</w:t>
      </w:r>
    </w:p>
    <w:p w14:paraId="33BC26DC" w14:textId="77777777" w:rsidR="00D3309D" w:rsidRPr="008C55B0" w:rsidRDefault="00D3309D" w:rsidP="00D3309D">
      <w:pPr>
        <w:pStyle w:val="ConsPlusNormal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Комната отдыха исходя из </w:t>
      </w:r>
      <w:r>
        <w:rPr>
          <w:rFonts w:ascii="Times New Roman" w:hAnsi="Times New Roman" w:cs="Times New Roman"/>
          <w:sz w:val="24"/>
          <w:szCs w:val="24"/>
        </w:rPr>
        <w:t>разд.5</w:t>
      </w:r>
      <w:r w:rsidRPr="008C55B0">
        <w:rPr>
          <w:rFonts w:ascii="Times New Roman" w:hAnsi="Times New Roman" w:cs="Times New Roman"/>
          <w:sz w:val="24"/>
          <w:szCs w:val="24"/>
        </w:rPr>
        <w:t xml:space="preserve"> Межотраслевых методических рекомендаций должна отвечать следующим требованиям:</w:t>
      </w:r>
    </w:p>
    <w:p w14:paraId="542B980B" w14:textId="77777777" w:rsidR="00D3309D" w:rsidRPr="008C55B0" w:rsidRDefault="00D3309D" w:rsidP="00D330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5B0">
        <w:rPr>
          <w:rFonts w:ascii="Times New Roman" w:hAnsi="Times New Roman" w:cs="Times New Roman"/>
          <w:sz w:val="24"/>
          <w:szCs w:val="24"/>
        </w:rPr>
        <w:t>помещение для отдыха должно быть расположено не далее 75 м от рабочих мест;</w:t>
      </w:r>
    </w:p>
    <w:p w14:paraId="2774BAD6" w14:textId="77777777" w:rsidR="00D3309D" w:rsidRPr="008C55B0" w:rsidRDefault="00D3309D" w:rsidP="00D330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5B0">
        <w:rPr>
          <w:rFonts w:ascii="Times New Roman" w:hAnsi="Times New Roman" w:cs="Times New Roman"/>
          <w:sz w:val="24"/>
          <w:szCs w:val="24"/>
        </w:rPr>
        <w:t>в помещении для отдыха следует поддерживать нормальные температуру (20 град. C) и освещенность, оно должно быть изолировано от шума, вибрации и других неблагоприятных факторов. Помещение необходимо обеспечить приточно-вытяжной вентиляцией с подачей воздуха из расчета не менее 30 куб. м/час на человека;</w:t>
      </w:r>
    </w:p>
    <w:p w14:paraId="4430593E" w14:textId="77777777" w:rsidR="00D3309D" w:rsidRPr="008C55B0" w:rsidRDefault="00D3309D" w:rsidP="00D330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5B0">
        <w:rPr>
          <w:rFonts w:ascii="Times New Roman" w:hAnsi="Times New Roman" w:cs="Times New Roman"/>
          <w:sz w:val="24"/>
          <w:szCs w:val="24"/>
        </w:rPr>
        <w:t>комнату следует оборудовать умывальниками, установками с газированной водой, необходимым инвентарем (кресла-шезлонги, кушетки, магнитофон, столики с литературой).</w:t>
      </w:r>
    </w:p>
    <w:p w14:paraId="0DDC6D87" w14:textId="77777777" w:rsidR="00D3309D" w:rsidRPr="008C55B0" w:rsidRDefault="00D3309D" w:rsidP="00D3309D">
      <w:pPr>
        <w:pStyle w:val="ConsPlusNormal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5B0">
        <w:rPr>
          <w:rFonts w:ascii="Times New Roman" w:hAnsi="Times New Roman" w:cs="Times New Roman"/>
          <w:sz w:val="24"/>
          <w:szCs w:val="24"/>
        </w:rPr>
        <w:t xml:space="preserve">Помещения для отдыха лиц, труд которых связан с нервным напряжением и напряжением зрения, рекомендуется окрашивать в зеленый цвет, успокаивающий нервную систему и уменьшающий внутриглазное давление. В комнатах отдыха необходимо предусматривать озеленение, которое, </w:t>
      </w:r>
      <w:proofErr w:type="spellStart"/>
      <w:r w:rsidRPr="008C55B0">
        <w:rPr>
          <w:rFonts w:ascii="Times New Roman" w:hAnsi="Times New Roman" w:cs="Times New Roman"/>
          <w:sz w:val="24"/>
          <w:szCs w:val="24"/>
        </w:rPr>
        <w:t>эстетизируя</w:t>
      </w:r>
      <w:proofErr w:type="spellEnd"/>
      <w:r w:rsidRPr="008C55B0">
        <w:rPr>
          <w:rFonts w:ascii="Times New Roman" w:hAnsi="Times New Roman" w:cs="Times New Roman"/>
          <w:sz w:val="24"/>
          <w:szCs w:val="24"/>
        </w:rPr>
        <w:t xml:space="preserve"> среду, выполняет и роль гигиенического фактора, улучшающего микроклимат.</w:t>
      </w:r>
    </w:p>
    <w:p w14:paraId="5C628AE4" w14:textId="77777777" w:rsidR="00D3309D" w:rsidRPr="008C55B0" w:rsidRDefault="00D3309D" w:rsidP="00D3309D">
      <w:pPr>
        <w:pStyle w:val="ConsPlusNormal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5B0">
        <w:rPr>
          <w:rFonts w:ascii="Times New Roman" w:hAnsi="Times New Roman" w:cs="Times New Roman"/>
          <w:sz w:val="24"/>
          <w:szCs w:val="24"/>
        </w:rPr>
        <w:t>За отсутствие у работодателя комнат для отдыха в рабочее время и психологической разгрузки при указании в коллективном договоре, соглашении, локальном нормативном акте обязанности по их оборудованию могут привлечь к ответственности по</w:t>
      </w:r>
      <w:r>
        <w:rPr>
          <w:rFonts w:ascii="Times New Roman" w:hAnsi="Times New Roman" w:cs="Times New Roman"/>
          <w:sz w:val="24"/>
          <w:szCs w:val="24"/>
        </w:rPr>
        <w:t xml:space="preserve"> ч.1 ст.5.27</w:t>
      </w:r>
      <w:r w:rsidRPr="008C55B0">
        <w:rPr>
          <w:rFonts w:ascii="Times New Roman" w:hAnsi="Times New Roman" w:cs="Times New Roman"/>
          <w:sz w:val="24"/>
          <w:szCs w:val="24"/>
        </w:rPr>
        <w:t xml:space="preserve"> КоАП РФ.</w:t>
      </w:r>
      <w:bookmarkEnd w:id="0"/>
    </w:p>
    <w:p w14:paraId="7A5F6E1F" w14:textId="662EB19E" w:rsidR="00835B94" w:rsidRPr="00D3309D" w:rsidRDefault="00D3309D">
      <w:pPr>
        <w:rPr>
          <w:rFonts w:ascii="Times New Roman" w:hAnsi="Times New Roman" w:cs="Times New Roman"/>
          <w:sz w:val="24"/>
          <w:szCs w:val="24"/>
        </w:rPr>
      </w:pPr>
      <w:r w:rsidRPr="00D3309D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D3309D">
        <w:rPr>
          <w:rFonts w:ascii="Times New Roman" w:hAnsi="Times New Roman" w:cs="Times New Roman"/>
          <w:sz w:val="24"/>
          <w:szCs w:val="24"/>
        </w:rPr>
        <w:t>госполномоч</w:t>
      </w:r>
      <w:bookmarkStart w:id="1" w:name="_GoBack"/>
      <w:bookmarkEnd w:id="1"/>
      <w:r w:rsidRPr="00D3309D">
        <w:rPr>
          <w:rFonts w:ascii="Times New Roman" w:hAnsi="Times New Roman" w:cs="Times New Roman"/>
          <w:sz w:val="24"/>
          <w:szCs w:val="24"/>
        </w:rPr>
        <w:t>иям</w:t>
      </w:r>
      <w:proofErr w:type="spellEnd"/>
      <w:r w:rsidRPr="00D3309D">
        <w:rPr>
          <w:rFonts w:ascii="Times New Roman" w:hAnsi="Times New Roman" w:cs="Times New Roman"/>
          <w:sz w:val="24"/>
          <w:szCs w:val="24"/>
        </w:rPr>
        <w:t xml:space="preserve"> в сфере труда   Н.М. </w:t>
      </w:r>
      <w:proofErr w:type="spellStart"/>
      <w:r w:rsidRPr="00D3309D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sectPr w:rsidR="00835B94" w:rsidRPr="00D3309D" w:rsidSect="00C8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99A"/>
    <w:multiLevelType w:val="multilevel"/>
    <w:tmpl w:val="B1185C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1"/>
    <w:rsid w:val="00102731"/>
    <w:rsid w:val="00835B94"/>
    <w:rsid w:val="00D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50E3"/>
  <w15:chartTrackingRefBased/>
  <w15:docId w15:val="{BC36DF4A-793B-43D5-9FC5-8E242BD4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2023-03-01T11:14:00Z</dcterms:created>
  <dcterms:modified xsi:type="dcterms:W3CDTF">2023-03-01T11:14:00Z</dcterms:modified>
</cp:coreProperties>
</file>